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c3cf90830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IKOS AS</w:t>
      </w:r>
    </w:p>
    <w:sectPr>
      <w:headerReference xmlns:r="http://schemas.openxmlformats.org/officeDocument/2006/relationships" w:type="default" r:id="Rc859ee93d9e34f1a"/>
      <w:footerReference xmlns:r="http://schemas.openxmlformats.org/officeDocument/2006/relationships" w:type="default" r:id="R7ac049b13752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ee93d9e34f1a" /><Relationship Type="http://schemas.openxmlformats.org/officeDocument/2006/relationships/footer" Target="/word/footer1.xml" Id="R7ac049b137524ce7" /></Relationships>
</file>