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b15a342e7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TBH 10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10 INVEST AS</w:t>
      </w:r>
    </w:p>
    <w:sectPr>
      <w:headerReference xmlns:r="http://schemas.openxmlformats.org/officeDocument/2006/relationships" w:type="default" r:id="R37d82ad55f444add"/>
      <w:footerReference xmlns:r="http://schemas.openxmlformats.org/officeDocument/2006/relationships" w:type="default" r:id="R59d9735d6600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82ad55f444add" /><Relationship Type="http://schemas.openxmlformats.org/officeDocument/2006/relationships/footer" Target="/word/footer1.xml" Id="R59d9735d66004d39" /></Relationships>
</file>