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4c7d0958c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 00 INVEST AS</w:t>
      </w:r>
    </w:p>
    <w:sectPr>
      <w:headerReference xmlns:r="http://schemas.openxmlformats.org/officeDocument/2006/relationships" w:type="default" r:id="Rf689bff3be224286"/>
      <w:footerReference xmlns:r="http://schemas.openxmlformats.org/officeDocument/2006/relationships" w:type="default" r:id="R904d3c6ad6d8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 00 INVEST AS   ·   Org.nr 935 768 055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 00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9bff3be224286" /><Relationship Type="http://schemas.openxmlformats.org/officeDocument/2006/relationships/footer" Target="/word/footer1.xml" Id="R904d3c6ad6d84ea7" /></Relationships>
</file>