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be2ad534d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SINKABERG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SINKABERG AS</w:t>
      </w:r>
    </w:p>
    <w:sectPr>
      <w:headerReference xmlns:r="http://schemas.openxmlformats.org/officeDocument/2006/relationships" w:type="default" r:id="Rbe727f83fb124dbc"/>
      <w:footerReference xmlns:r="http://schemas.openxmlformats.org/officeDocument/2006/relationships" w:type="default" r:id="Rf8ed7f0542e0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SINKABERG AS   ·   Org.nr 935 822 335   ·   Marøyvegen 110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SINKABERG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27f83fb124dbc" /><Relationship Type="http://schemas.openxmlformats.org/officeDocument/2006/relationships/footer" Target="/word/footer1.xml" Id="Rf8ed7f0542e04057" /></Relationships>
</file>