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88e02d3c6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MC.E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Lakselv,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f02e45bd7fc54a2e"/>
      <w:footerReference xmlns:r="http://schemas.openxmlformats.org/officeDocument/2006/relationships" w:type="default" r:id="R3e6407de593a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e45bd7fc54a2e" /><Relationship Type="http://schemas.openxmlformats.org/officeDocument/2006/relationships/footer" Target="/word/footer1.xml" Id="R3e6407de593a40f9" /></Relationships>
</file>