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bbb123cb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OG OMEGA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OG OMEGA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c2f87a0ca4483"/>
      <w:footerReference xmlns:r="http://schemas.openxmlformats.org/officeDocument/2006/relationships" w:type="default" r:id="Re454bf3f7f4f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OG OMEGA INVEST AS   ·   Org.nr 935 874 149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OG OMEGA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c2f87a0ca4483" /><Relationship Type="http://schemas.openxmlformats.org/officeDocument/2006/relationships/footer" Target="/word/footer1.xml" Id="Re454bf3f7f4f429b" /></Relationships>
</file>