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a36e61f07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a8e05ac8d4f2c"/>
      <w:footerReference xmlns:r="http://schemas.openxmlformats.org/officeDocument/2006/relationships" w:type="default" r:id="Ref3b258e07e5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HOLDING AS   ·   Org.nr 936 333 052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a8e05ac8d4f2c" /><Relationship Type="http://schemas.openxmlformats.org/officeDocument/2006/relationships/footer" Target="/word/footer1.xml" Id="Ref3b258e07e54a54" /></Relationships>
</file>