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b90424131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HOLDING AS</w:t>
      </w:r>
    </w:p>
    <w:sectPr>
      <w:headerReference xmlns:r="http://schemas.openxmlformats.org/officeDocument/2006/relationships" w:type="default" r:id="R233c6364f4c84bce"/>
      <w:footerReference xmlns:r="http://schemas.openxmlformats.org/officeDocument/2006/relationships" w:type="default" r:id="Ra2c30bdc9645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HOLDING AS   ·   Org.nr 936 333 052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c6364f4c84bce" /><Relationship Type="http://schemas.openxmlformats.org/officeDocument/2006/relationships/footer" Target="/word/footer1.xml" Id="Ra2c30bdc96454929" /></Relationships>
</file>