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1edead318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7ec9204ce2884dac"/>
      <w:footerReference xmlns:r="http://schemas.openxmlformats.org/officeDocument/2006/relationships" w:type="default" r:id="R775cacfad6b7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204ce2884dac" /><Relationship Type="http://schemas.openxmlformats.org/officeDocument/2006/relationships/footer" Target="/word/footer1.xml" Id="R775cacfad6b74870" /></Relationships>
</file>