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36a4574b640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NYOR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NYOR ØKONOMI AS</w:t>
      </w:r>
    </w:p>
    <w:sectPr>
      <w:headerReference xmlns:r="http://schemas.openxmlformats.org/officeDocument/2006/relationships" w:type="default" r:id="R66e21138f9f4417a"/>
      <w:footerReference xmlns:r="http://schemas.openxmlformats.org/officeDocument/2006/relationships" w:type="default" r:id="R177cc5964cf8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ØKONOMI AS   ·   Org.nr 936 461 182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21138f9f4417a" /><Relationship Type="http://schemas.openxmlformats.org/officeDocument/2006/relationships/footer" Target="/word/footer1.xml" Id="R177cc5964cf84217" /></Relationships>
</file>