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c6b58289948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 FINANS AS</w:t>
      </w:r>
    </w:p>
    <w:sectPr>
      <w:headerReference xmlns:r="http://schemas.openxmlformats.org/officeDocument/2006/relationships" w:type="default" r:id="R8ff77a2a79c943ac"/>
      <w:footerReference xmlns:r="http://schemas.openxmlformats.org/officeDocument/2006/relationships" w:type="default" r:id="Rf35daaf87890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 FINANS AS   ·   Org.nr 936 723 217   ·   c/o Magnus Vassøy Svaboe, Sandnesveien 223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77a2a79c943ac" /><Relationship Type="http://schemas.openxmlformats.org/officeDocument/2006/relationships/footer" Target="/word/footer1.xml" Id="Rf35daaf878904cf2" /></Relationships>
</file>