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699d880c243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KALI AS</w:t>
      </w:r>
    </w:p>
    <w:sectPr>
      <w:headerReference xmlns:r="http://schemas.openxmlformats.org/officeDocument/2006/relationships" w:type="default" r:id="R00cb7919b2f54c4b"/>
      <w:footerReference xmlns:r="http://schemas.openxmlformats.org/officeDocument/2006/relationships" w:type="default" r:id="R441d0c343547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AS   ·   Org.nr 936 729 290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b7919b2f54c4b" /><Relationship Type="http://schemas.openxmlformats.org/officeDocument/2006/relationships/footer" Target="/word/footer1.xml" Id="R441d0c3435474507" /></Relationships>
</file>