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4de715eaa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ADMINISTRATIV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ADMINISTRATIV REGNSKAPSSERVICE AS</w:t>
      </w:r>
    </w:p>
    <w:sectPr>
      <w:headerReference xmlns:r="http://schemas.openxmlformats.org/officeDocument/2006/relationships" w:type="default" r:id="Ra8a9aebecf054244"/>
      <w:footerReference xmlns:r="http://schemas.openxmlformats.org/officeDocument/2006/relationships" w:type="default" r:id="R8b3b54977b8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9aebecf054244" /><Relationship Type="http://schemas.openxmlformats.org/officeDocument/2006/relationships/footer" Target="/word/footer1.xml" Id="R8b3b54977b8b41ba" /></Relationships>
</file>