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b54f3408f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JOTRONIC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JOTRONIC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af491cfee74066"/>
      <w:footerReference xmlns:r="http://schemas.openxmlformats.org/officeDocument/2006/relationships" w:type="default" r:id="Ra5d91b67bf41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JOTRONIC AS   ·   Org.nr 937 853 181   ·   Ørnadalen 10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JOTRONIC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f491cfee74066" /><Relationship Type="http://schemas.openxmlformats.org/officeDocument/2006/relationships/footer" Target="/word/footer1.xml" Id="Ra5d91b67bf414529" /></Relationships>
</file>