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fe856bff7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SKAGERRAK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SKAGERRAK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555cd9f084435"/>
      <w:footerReference xmlns:r="http://schemas.openxmlformats.org/officeDocument/2006/relationships" w:type="default" r:id="Re236b9fcb8c8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555cd9f084435" /><Relationship Type="http://schemas.openxmlformats.org/officeDocument/2006/relationships/footer" Target="/word/footer1.xml" Id="Re236b9fcb8c84de0" /></Relationships>
</file>