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70cd2fcaa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KAVLI OG KNUT KAVLIS ALLMENNYTTIGE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KAVLI OG KNUT KAVLIS ALLMENNYTTIGE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283bea6004839"/>
      <w:footerReference xmlns:r="http://schemas.openxmlformats.org/officeDocument/2006/relationships" w:type="default" r:id="R30e4dfe88cf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83bea6004839" /><Relationship Type="http://schemas.openxmlformats.org/officeDocument/2006/relationships/footer" Target="/word/footer1.xml" Id="R30e4dfe88cf44eef" /></Relationships>
</file>