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eda01678174c2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ELLEN &amp; AXEL LUNDS STIFTELSE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ELLEN &amp; AXEL LUNDS STIFTELSE</w:t>
      </w:r>
    </w:p>
    <w:sectPr>
      <w:headerReference xmlns:r="http://schemas.openxmlformats.org/officeDocument/2006/relationships" w:type="default" r:id="R5baed11422134f1e"/>
      <w:footerReference xmlns:r="http://schemas.openxmlformats.org/officeDocument/2006/relationships" w:type="default" r:id="R78b7c2bbfd6c4e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ELLEN &amp; AXEL LUNDS STIFTELSE   ·   Org.nr 938 799 679   ·   c/o Cornelius Middelthon, Bokfinkveien 4   ·   4022 STAVANGER   ·   cornelius.middelthon@lyse.net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ELLEN &amp; AXEL LUNDS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aed11422134f1e" /><Relationship Type="http://schemas.openxmlformats.org/officeDocument/2006/relationships/footer" Target="/word/footer1.xml" Id="R78b7c2bbfd6c4ec8" /></Relationships>
</file>