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121cf6b9a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NBO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NBO INVEST AS</w:t>
      </w:r>
    </w:p>
    <w:sectPr>
      <w:headerReference xmlns:r="http://schemas.openxmlformats.org/officeDocument/2006/relationships" w:type="default" r:id="R0886cb568e904520"/>
      <w:footerReference xmlns:r="http://schemas.openxmlformats.org/officeDocument/2006/relationships" w:type="default" r:id="R451b248bc680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6cb568e904520" /><Relationship Type="http://schemas.openxmlformats.org/officeDocument/2006/relationships/footer" Target="/word/footer1.xml" Id="R451b248bc680440c" /></Relationships>
</file>