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1554cdcdf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BRANNKASSA FORSIKRING GFS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BRANNKASSA FORSIKRING GFS</w:t>
      </w:r>
    </w:p>
    <w:sectPr>
      <w:headerReference xmlns:r="http://schemas.openxmlformats.org/officeDocument/2006/relationships" w:type="default" r:id="Rad2a2890e43c4222"/>
      <w:footerReference xmlns:r="http://schemas.openxmlformats.org/officeDocument/2006/relationships" w:type="default" r:id="Rf0009fb5eaf9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BRANNKASSA FORSIKRING GFS   ·   Org.nr 939 944 354   ·   Anton H Mysens gate 13   ·   1850 MYSEN   ·   Tlf. 69 84 54 00   ·   ioa@gjensidige.no   ·   www.gjensidige.no/ioa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BRANNKASSA FORSIKRING GFS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a2890e43c4222" /><Relationship Type="http://schemas.openxmlformats.org/officeDocument/2006/relationships/footer" Target="/word/footer1.xml" Id="Rf0009fb5eaf94e88" /></Relationships>
</file>