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64233bba9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 TIL ETTER-/VIDEREUTDANNING AV FYSIOTERAPEUTER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 TIL ETTER-/VIDEREUTDANNING AV FYSIOTERAPEUTER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edebdfb18493e"/>
      <w:footerReference xmlns:r="http://schemas.openxmlformats.org/officeDocument/2006/relationships" w:type="default" r:id="R44539513a587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edebdfb18493e" /><Relationship Type="http://schemas.openxmlformats.org/officeDocument/2006/relationships/footer" Target="/word/footer1.xml" Id="R44539513a5874832" /></Relationships>
</file>