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4567675e0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LEBESBY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LEBESBY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d33a2449cc405e"/>
      <w:footerReference xmlns:r="http://schemas.openxmlformats.org/officeDocument/2006/relationships" w:type="default" r:id="Rba2c5fc2234d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33a2449cc405e" /><Relationship Type="http://schemas.openxmlformats.org/officeDocument/2006/relationships/footer" Target="/word/footer1.xml" Id="Rba2c5fc2234d41f7" /></Relationships>
</file>