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5a1fb9b71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0ec5675cbe4faa"/>
      <w:footerReference xmlns:r="http://schemas.openxmlformats.org/officeDocument/2006/relationships" w:type="default" r:id="R2a1e9b0e3bc9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INVEST AS   ·   Org.nr 942 705 670   ·  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ec5675cbe4faa" /><Relationship Type="http://schemas.openxmlformats.org/officeDocument/2006/relationships/footer" Target="/word/footer1.xml" Id="R2a1e9b0e3bc9453b" /></Relationships>
</file>