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438ab4589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KIRKENS BYMISJON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KIRKENS BYMISJON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909051ebc4bfc"/>
      <w:footerReference xmlns:r="http://schemas.openxmlformats.org/officeDocument/2006/relationships" w:type="default" r:id="R05e4d3c519e8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909051ebc4bfc" /><Relationship Type="http://schemas.openxmlformats.org/officeDocument/2006/relationships/footer" Target="/word/footer1.xml" Id="R05e4d3c519e843cc" /></Relationships>
</file>