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736e258ae548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VATNEM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VATNEM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98ff5fff8f43a4"/>
      <w:footerReference xmlns:r="http://schemas.openxmlformats.org/officeDocument/2006/relationships" w:type="default" r:id="R02d30ac9603b47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VATNEM EIENDOM AS   ·   Org.nr 945 407 107   ·   Kirkegata 202   ·   5525 HAUGESUND   ·   Tlf. 52 70 06 20   ·   post@vatnem.no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VATNEM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98ff5fff8f43a4" /><Relationship Type="http://schemas.openxmlformats.org/officeDocument/2006/relationships/footer" Target="/word/footer1.xml" Id="R02d30ac9603b4755" /></Relationships>
</file>