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b4752d4b2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SENTER MAT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6b198df1eeec4587"/>
      <w:footerReference xmlns:r="http://schemas.openxmlformats.org/officeDocument/2006/relationships" w:type="default" r:id="Rac5fbff148f8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98df1eeec4587" /><Relationship Type="http://schemas.openxmlformats.org/officeDocument/2006/relationships/footer" Target="/word/footer1.xml" Id="Rac5fbff148f84976" /></Relationships>
</file>