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5c8211d39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Minnesund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Minnesund,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0aec181ab470c"/>
      <w:footerReference xmlns:r="http://schemas.openxmlformats.org/officeDocument/2006/relationships" w:type="default" r:id="R84f685a6f7ff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MAT AS   ·   Org.nr 948 495 015   ·   Ovrilia 28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0aec181ab470c" /><Relationship Type="http://schemas.openxmlformats.org/officeDocument/2006/relationships/footer" Target="/word/footer1.xml" Id="R84f685a6f7ff41e9" /></Relationships>
</file>