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88b2a7539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OG ROLF MELQUIST LEGAT TIL FORDEL FOR EIKER HISTORIELAGS EIENDOM FOSSESHOLM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OG ROLF MELQUIST LEGAT TIL FORDEL FOR EIKER HISTORIELAGS EIENDOM FOSSESHOLM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0a4ac4c0c4a2d"/>
      <w:footerReference xmlns:r="http://schemas.openxmlformats.org/officeDocument/2006/relationships" w:type="default" r:id="R33053fd419e0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0a4ac4c0c4a2d" /><Relationship Type="http://schemas.openxmlformats.org/officeDocument/2006/relationships/footer" Target="/word/footer1.xml" Id="R33053fd419e04006" /></Relationships>
</file>