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53c19d47b4c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dacf6ba8754376"/>
      <w:footerReference xmlns:r="http://schemas.openxmlformats.org/officeDocument/2006/relationships" w:type="default" r:id="R20b5d4af23f8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REGNSKAP AS   ·   Org.nr 950 308 508   ·   Rennesøygata 8   ·   5537 HAUGESUND   ·   Tlf. 52 72 70 22   ·   post@vsregnskap.no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acf6ba8754376" /><Relationship Type="http://schemas.openxmlformats.org/officeDocument/2006/relationships/footer" Target="/word/footer1.xml" Id="R20b5d4af23f84335" /></Relationships>
</file>