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4cc95e45948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REGNSKAP AS</w:t>
      </w:r>
    </w:p>
    <w:sectPr>
      <w:headerReference xmlns:r="http://schemas.openxmlformats.org/officeDocument/2006/relationships" w:type="default" r:id="R918db702d8fc4ad3"/>
      <w:footerReference xmlns:r="http://schemas.openxmlformats.org/officeDocument/2006/relationships" w:type="default" r:id="R52e243d1d6c5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db702d8fc4ad3" /><Relationship Type="http://schemas.openxmlformats.org/officeDocument/2006/relationships/footer" Target="/word/footer1.xml" Id="R52e243d1d6c547b2" /></Relationships>
</file>