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b680da388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 REGNSKAP AS, org.nr 950 428 643,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ab85304b422f4336"/>
      <w:footerReference xmlns:r="http://schemas.openxmlformats.org/officeDocument/2006/relationships" w:type="default" r:id="R47562f92506f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5304b422f4336" /><Relationship Type="http://schemas.openxmlformats.org/officeDocument/2006/relationships/footer" Target="/word/footer1.xml" Id="R47562f92506f42a2" /></Relationships>
</file>