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983d82309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NARVIK AS</w:t>
      </w:r>
    </w:p>
    <w:sectPr>
      <w:headerReference xmlns:r="http://schemas.openxmlformats.org/officeDocument/2006/relationships" w:type="default" r:id="R3014a66852944b71"/>
      <w:footerReference xmlns:r="http://schemas.openxmlformats.org/officeDocument/2006/relationships" w:type="default" r:id="R867a881b5260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4a66852944b71" /><Relationship Type="http://schemas.openxmlformats.org/officeDocument/2006/relationships/footer" Target="/word/footer1.xml" Id="R867a881b526049eb" /></Relationships>
</file>