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55c484f2e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Kvarøy,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KVARØY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KVARØY HANDEL AS</w:t>
      </w:r>
    </w:p>
    <w:sectPr>
      <w:headerReference xmlns:r="http://schemas.openxmlformats.org/officeDocument/2006/relationships" w:type="default" r:id="R683a933ac1c142f0"/>
      <w:footerReference xmlns:r="http://schemas.openxmlformats.org/officeDocument/2006/relationships" w:type="default" r:id="Re87072b9a42e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HANDEL AS   ·   Org.nr 950 509 376   ·   Bekkefjæra 14   ·   8743 INDRE KVARØY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a933ac1c142f0" /><Relationship Type="http://schemas.openxmlformats.org/officeDocument/2006/relationships/footer" Target="/word/footer1.xml" Id="Re87072b9a42e4dbf" /></Relationships>
</file>