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fdbf8caf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HANDELSHUSET 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EMA AS</w:t>
      </w:r>
    </w:p>
    <w:sectPr>
      <w:headerReference xmlns:r="http://schemas.openxmlformats.org/officeDocument/2006/relationships" w:type="default" r:id="R3b9a2202f3e24917"/>
      <w:footerReference xmlns:r="http://schemas.openxmlformats.org/officeDocument/2006/relationships" w:type="default" r:id="R4e28f12ad027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a2202f3e24917" /><Relationship Type="http://schemas.openxmlformats.org/officeDocument/2006/relationships/footer" Target="/word/footer1.xml" Id="R4e28f12ad02748d7" /></Relationships>
</file>