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acac94c4d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TØNJUM INVEST AS</w:t>
      </w:r>
    </w:p>
    <w:sectPr>
      <w:headerReference xmlns:r="http://schemas.openxmlformats.org/officeDocument/2006/relationships" w:type="default" r:id="R94f1613573b34205"/>
      <w:footerReference xmlns:r="http://schemas.openxmlformats.org/officeDocument/2006/relationships" w:type="default" r:id="R1c9f918231be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TØNJUM INVEST AS   ·   Org.nr 953 833 360   ·   Minde allé 48   ·   5068 BERGEN   ·   Tlf. 55 20 80 50   ·   erik@tonjum.no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TØNJUM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1613573b34205" /><Relationship Type="http://schemas.openxmlformats.org/officeDocument/2006/relationships/footer" Target="/word/footer1.xml" Id="R1c9f918231be4601" /></Relationships>
</file>