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57ad3bcc1040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SÆTRANG REGNSKAP AS</w:t>
      </w:r>
    </w:p>
    <w:sectPr>
      <w:headerReference xmlns:r="http://schemas.openxmlformats.org/officeDocument/2006/relationships" w:type="default" r:id="Rab0e73cd79314d1a"/>
      <w:footerReference xmlns:r="http://schemas.openxmlformats.org/officeDocument/2006/relationships" w:type="default" r:id="R1eddb75cc48146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SÆTRANG REGNSKAP AS   ·   Org.nr 957 433 669   ·   Gislehellinga 20   ·   1390 VOLLEN   ·   Tlf. 22 50 10 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SÆTRANG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0e73cd79314d1a" /><Relationship Type="http://schemas.openxmlformats.org/officeDocument/2006/relationships/footer" Target="/word/footer1.xml" Id="R1eddb75cc4814604" /></Relationships>
</file>