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b04a4eed0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AVKASTNING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afe2f6324d654bf5"/>
      <w:footerReference xmlns:r="http://schemas.openxmlformats.org/officeDocument/2006/relationships" w:type="default" r:id="R26e5df17c0ed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2f6324d654bf5" /><Relationship Type="http://schemas.openxmlformats.org/officeDocument/2006/relationships/footer" Target="/word/footer1.xml" Id="R26e5df17c0ed48ba" /></Relationships>
</file>