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882f034d8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d03f7968d48d7"/>
      <w:footerReference xmlns:r="http://schemas.openxmlformats.org/officeDocument/2006/relationships" w:type="default" r:id="R433d69233af1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EIENDOM AS   ·   Org.nr 958 524 099   ·   Trondheimsveien 7C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d03f7968d48d7" /><Relationship Type="http://schemas.openxmlformats.org/officeDocument/2006/relationships/footer" Target="/word/footer1.xml" Id="R433d69233af1401a" /></Relationships>
</file>