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a5e7819f1548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OTTO OLSEN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OTTO OLSEN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b4991836134892"/>
      <w:footerReference xmlns:r="http://schemas.openxmlformats.org/officeDocument/2006/relationships" w:type="default" r:id="Recf05d236dbc4c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OTTO OLSEN INVEST AS   ·   Org.nr 959 446 768   ·   Trondheimsveien 183   ·   2020 SKEDSMOKORSET   ·   Tlf. 63 89 08 00   ·   post@oo.no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OTTO OLSEN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b4991836134892" /><Relationship Type="http://schemas.openxmlformats.org/officeDocument/2006/relationships/footer" Target="/word/footer1.xml" Id="Recf05d236dbc4cdc" /></Relationships>
</file>