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b6757f40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NEWSEC PROPERTY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20d7146779f94372"/>
      <w:footerReference xmlns:r="http://schemas.openxmlformats.org/officeDocument/2006/relationships" w:type="default" r:id="R7a0c7b8f7bb3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7146779f94372" /><Relationship Type="http://schemas.openxmlformats.org/officeDocument/2006/relationships/footer" Target="/word/footer1.xml" Id="R7a0c7b8f7bb34586" /></Relationships>
</file>