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a666cf463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2817d68cc483b"/>
      <w:footerReference xmlns:r="http://schemas.openxmlformats.org/officeDocument/2006/relationships" w:type="default" r:id="R9532ce6047c8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AS   ·   Org.nr 960 197 275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2817d68cc483b" /><Relationship Type="http://schemas.openxmlformats.org/officeDocument/2006/relationships/footer" Target="/word/footer1.xml" Id="R9532ce6047c84472" /></Relationships>
</file>