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4c75e70fb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CHATLET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CHATLET SPORT AS</w:t>
      </w:r>
    </w:p>
    <w:sectPr>
      <w:headerReference xmlns:r="http://schemas.openxmlformats.org/officeDocument/2006/relationships" w:type="default" r:id="R7b9225127cf84f2a"/>
      <w:footerReference xmlns:r="http://schemas.openxmlformats.org/officeDocument/2006/relationships" w:type="default" r:id="R257ce6c62e8e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225127cf84f2a" /><Relationship Type="http://schemas.openxmlformats.org/officeDocument/2006/relationships/footer" Target="/word/footer1.xml" Id="R257ce6c62e8e44b0" /></Relationships>
</file>