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b1ab07973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LØKKEN KJØTT OG DAGLIGVARE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c9470e922d34e0d"/>
      <w:footerReference xmlns:r="http://schemas.openxmlformats.org/officeDocument/2006/relationships" w:type="default" r:id="Ra2235e2bb241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470e922d34e0d" /><Relationship Type="http://schemas.openxmlformats.org/officeDocument/2006/relationships/footer" Target="/word/footer1.xml" Id="Ra2235e2bb24145e9" /></Relationships>
</file>