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43a098de2d4f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PARETO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e797a63ee09c4336"/>
      <w:footerReference xmlns:r="http://schemas.openxmlformats.org/officeDocument/2006/relationships" w:type="default" r:id="Rb01c3f173d7e4e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   ·   Org.nr 962 964 591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97a63ee09c4336" /><Relationship Type="http://schemas.openxmlformats.org/officeDocument/2006/relationships/footer" Target="/word/footer1.xml" Id="Rb01c3f173d7e4e66" /></Relationships>
</file>