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e28784102d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Øksfjord,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LOPPA KOMMUNE</w:t>
      </w:r>
    </w:p>
    <w:sectPr>
      <w:headerReference xmlns:r="http://schemas.openxmlformats.org/officeDocument/2006/relationships" w:type="default" r:id="Rcbe30df98b8d483b"/>
      <w:footerReference xmlns:r="http://schemas.openxmlformats.org/officeDocument/2006/relationships" w:type="default" r:id="Rdd6782c06267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LOPPA KOMMUNE   ·   Org.nr 963 063 237   ·   Parkveien 1-3   ·   9550 ØKSFJORD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LOPPA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30df98b8d483b" /><Relationship Type="http://schemas.openxmlformats.org/officeDocument/2006/relationships/footer" Target="/word/footer1.xml" Id="Rdd6782c06267489f" /></Relationships>
</file>