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fab53756e34a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Øksfjord,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LOPPA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LOPPA KOMMUNE</w:t>
      </w:r>
    </w:p>
    <w:sectPr>
      <w:headerReference xmlns:r="http://schemas.openxmlformats.org/officeDocument/2006/relationships" w:type="default" r:id="Rda975bc1f8e44f27"/>
      <w:footerReference xmlns:r="http://schemas.openxmlformats.org/officeDocument/2006/relationships" w:type="default" r:id="R36805b3e222d4a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LOPPA KOMMUNE   ·   Org.nr 963 063 237   ·   Parkveien 1-3   ·   9550 ØKSFJORD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LOPPA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975bc1f8e44f27" /><Relationship Type="http://schemas.openxmlformats.org/officeDocument/2006/relationships/footer" Target="/word/footer1.xml" Id="R36805b3e222d4a2c" /></Relationships>
</file>