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f972c577f4f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TOTEN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TOTEN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f4659e55341ba"/>
      <w:footerReference xmlns:r="http://schemas.openxmlformats.org/officeDocument/2006/relationships" w:type="default" r:id="Rb05ca2ad3519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TOTEN KOMMUNE   ·   Org.nr 964 949 859   ·   2850 LENA   ·   Tlf. 61 14 15 00   ·   postmottak@ostre-toten.kommune.no   ·   www.ostre-toten.kommune.no/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TOTEN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f4659e55341ba" /><Relationship Type="http://schemas.openxmlformats.org/officeDocument/2006/relationships/footer" Target="/word/footer1.xml" Id="Rb05ca2ad35194e61" /></Relationships>
</file>