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dd34c1355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HABU AS</w:t>
      </w:r>
    </w:p>
    <w:sectPr>
      <w:headerReference xmlns:r="http://schemas.openxmlformats.org/officeDocument/2006/relationships" w:type="default" r:id="R1ea23247520f49da"/>
      <w:footerReference xmlns:r="http://schemas.openxmlformats.org/officeDocument/2006/relationships" w:type="default" r:id="R11c25def3f17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HABU AS   ·   Org.nr 965 736 824   ·   c/o Canica AS, Karenslyst allé 4   ·   0278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23247520f49da" /><Relationship Type="http://schemas.openxmlformats.org/officeDocument/2006/relationships/footer" Target="/word/footer1.xml" Id="R11c25def3f174017" /></Relationships>
</file>