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e238d642341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HELLSKJÆR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HELLSKJÆR AS</w:t>
      </w:r>
    </w:p>
    <w:sectPr>
      <w:headerReference xmlns:r="http://schemas.openxmlformats.org/officeDocument/2006/relationships" w:type="default" r:id="Rffd988523d0e4e21"/>
      <w:footerReference xmlns:r="http://schemas.openxmlformats.org/officeDocument/2006/relationships" w:type="default" r:id="R8c4986e29c63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988523d0e4e21" /><Relationship Type="http://schemas.openxmlformats.org/officeDocument/2006/relationships/footer" Target="/word/footer1.xml" Id="R8c4986e29c634e00" /></Relationships>
</file>