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ffe0352db47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5b6e60940c4dc6"/>
      <w:footerReference xmlns:r="http://schemas.openxmlformats.org/officeDocument/2006/relationships" w:type="default" r:id="Ra0dcd49e4de24b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REVISJONSPARTNER AS   ·   Org.nr 967 645 354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b6e60940c4dc6" /><Relationship Type="http://schemas.openxmlformats.org/officeDocument/2006/relationships/footer" Target="/word/footer1.xml" Id="Ra0dcd49e4de24b2a" /></Relationships>
</file>