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4485fccae4d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 REGNSKAPSKONTOR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 REGNSKAPSKONTOR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7834e606f14115"/>
      <w:footerReference xmlns:r="http://schemas.openxmlformats.org/officeDocument/2006/relationships" w:type="default" r:id="R27b66b88d624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834e606f14115" /><Relationship Type="http://schemas.openxmlformats.org/officeDocument/2006/relationships/footer" Target="/word/footer1.xml" Id="R27b66b88d624495d" /></Relationships>
</file>